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2E1085" w:rsidTr="002E108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2E1085" w:rsidTr="002E108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3C64E6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Навес для мусорных баков </w:t>
            </w:r>
            <w:r w:rsidR="008F2404">
              <w:rPr>
                <w:sz w:val="20"/>
                <w:szCs w:val="20"/>
              </w:rPr>
              <w:t>305.26.00</w:t>
            </w:r>
            <w:r w:rsidR="00FB7EA5">
              <w:rPr>
                <w:sz w:val="20"/>
                <w:szCs w:val="20"/>
              </w:rPr>
              <w:t>-01</w:t>
            </w:r>
          </w:p>
          <w:p w:rsidR="003C64E6" w:rsidRDefault="003C64E6" w:rsidP="00BD3657">
            <w:pPr>
              <w:rPr>
                <w:sz w:val="20"/>
                <w:szCs w:val="20"/>
              </w:rPr>
            </w:pPr>
          </w:p>
          <w:p w:rsidR="002E1085" w:rsidRPr="00EE5E7E" w:rsidRDefault="002A4790" w:rsidP="00A826B0">
            <w:pPr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BEBC93" wp14:editId="4DD61339">
                  <wp:extent cx="1148715" cy="9353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3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AC7C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</w:t>
            </w:r>
            <w:r w:rsidR="003C64E6">
              <w:rPr>
                <w:sz w:val="20"/>
                <w:szCs w:val="20"/>
              </w:rPr>
              <w:t>навес для мусорных баков</w:t>
            </w:r>
            <w:r>
              <w:rPr>
                <w:sz w:val="20"/>
                <w:szCs w:val="20"/>
              </w:rPr>
              <w:t xml:space="preserve"> представля</w:t>
            </w:r>
            <w:r w:rsidR="003C64E6">
              <w:rPr>
                <w:sz w:val="20"/>
                <w:szCs w:val="20"/>
              </w:rPr>
              <w:t>ет</w:t>
            </w:r>
            <w:r>
              <w:rPr>
                <w:sz w:val="20"/>
                <w:szCs w:val="20"/>
              </w:rPr>
              <w:t xml:space="preserve"> собой сборно-разборную конструкцию, </w:t>
            </w:r>
            <w:r w:rsidR="005C1AB8">
              <w:rPr>
                <w:sz w:val="20"/>
                <w:szCs w:val="20"/>
              </w:rPr>
              <w:t xml:space="preserve">что позволяет экономить на транспортировке и без затруднения перемещать навес из одного места в другое. Навес </w:t>
            </w:r>
            <w:r>
              <w:rPr>
                <w:sz w:val="20"/>
                <w:szCs w:val="20"/>
              </w:rPr>
              <w:t>состо</w:t>
            </w:r>
            <w:r w:rsidR="005C1AB8">
              <w:rPr>
                <w:sz w:val="20"/>
                <w:szCs w:val="20"/>
              </w:rPr>
              <w:t>ит</w:t>
            </w:r>
            <w:r>
              <w:rPr>
                <w:sz w:val="20"/>
                <w:szCs w:val="20"/>
              </w:rPr>
              <w:t xml:space="preserve"> из </w:t>
            </w:r>
            <w:r w:rsidR="003C64E6">
              <w:rPr>
                <w:sz w:val="20"/>
                <w:szCs w:val="20"/>
              </w:rPr>
              <w:t>стенок боковых, задн</w:t>
            </w:r>
            <w:r w:rsidR="0092551D">
              <w:rPr>
                <w:sz w:val="20"/>
                <w:szCs w:val="20"/>
              </w:rPr>
              <w:t>ей</w:t>
            </w:r>
            <w:r w:rsidR="003C64E6">
              <w:rPr>
                <w:sz w:val="20"/>
                <w:szCs w:val="20"/>
              </w:rPr>
              <w:t>, распашных створок</w:t>
            </w:r>
            <w:r w:rsidR="0092551D">
              <w:rPr>
                <w:sz w:val="20"/>
                <w:szCs w:val="20"/>
              </w:rPr>
              <w:t>, панели</w:t>
            </w:r>
            <w:r>
              <w:rPr>
                <w:sz w:val="20"/>
                <w:szCs w:val="20"/>
              </w:rPr>
              <w:t xml:space="preserve"> и </w:t>
            </w:r>
            <w:r w:rsidR="003C64E6">
              <w:rPr>
                <w:sz w:val="20"/>
                <w:szCs w:val="20"/>
              </w:rPr>
              <w:t>крыши</w:t>
            </w:r>
            <w:r>
              <w:rPr>
                <w:sz w:val="20"/>
                <w:szCs w:val="20"/>
              </w:rPr>
              <w:t>.</w:t>
            </w:r>
            <w:r w:rsidR="00542DE0">
              <w:rPr>
                <w:sz w:val="20"/>
                <w:szCs w:val="20"/>
              </w:rPr>
              <w:t xml:space="preserve"> Каркас</w:t>
            </w:r>
            <w:r w:rsidR="005C1AB8">
              <w:rPr>
                <w:sz w:val="20"/>
                <w:szCs w:val="20"/>
              </w:rPr>
              <w:t>ы</w:t>
            </w:r>
            <w:r w:rsidR="00542DE0">
              <w:rPr>
                <w:sz w:val="20"/>
                <w:szCs w:val="20"/>
              </w:rPr>
              <w:t xml:space="preserve"> стенок</w:t>
            </w:r>
            <w:r w:rsidR="005C1AB8">
              <w:rPr>
                <w:sz w:val="20"/>
                <w:szCs w:val="20"/>
              </w:rPr>
              <w:t xml:space="preserve">, створок и балки </w:t>
            </w:r>
            <w:r w:rsidR="00542DE0">
              <w:rPr>
                <w:sz w:val="20"/>
                <w:szCs w:val="20"/>
              </w:rPr>
              <w:t>изготовлен</w:t>
            </w:r>
            <w:r w:rsidR="005C1AB8">
              <w:rPr>
                <w:sz w:val="20"/>
                <w:szCs w:val="20"/>
              </w:rPr>
              <w:t>ы</w:t>
            </w:r>
            <w:r w:rsidR="00542DE0">
              <w:rPr>
                <w:sz w:val="20"/>
                <w:szCs w:val="20"/>
              </w:rPr>
              <w:t xml:space="preserve"> из профильной трубы</w:t>
            </w:r>
            <w:r w:rsidR="005C1AB8">
              <w:rPr>
                <w:sz w:val="20"/>
                <w:szCs w:val="20"/>
              </w:rPr>
              <w:t xml:space="preserve"> 50х25 мм</w:t>
            </w:r>
            <w:r w:rsidR="00542DE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542DE0">
              <w:rPr>
                <w:sz w:val="20"/>
                <w:szCs w:val="20"/>
              </w:rPr>
              <w:t xml:space="preserve">Обшивка – цветной </w:t>
            </w:r>
            <w:proofErr w:type="spellStart"/>
            <w:r w:rsidR="00542DE0">
              <w:rPr>
                <w:sz w:val="20"/>
                <w:szCs w:val="20"/>
              </w:rPr>
              <w:t>профлист</w:t>
            </w:r>
            <w:proofErr w:type="spellEnd"/>
            <w:r w:rsidR="00D0428C">
              <w:rPr>
                <w:sz w:val="20"/>
                <w:szCs w:val="20"/>
              </w:rPr>
              <w:t xml:space="preserve"> </w:t>
            </w:r>
            <w:r w:rsidR="005C1AB8">
              <w:rPr>
                <w:sz w:val="20"/>
                <w:szCs w:val="20"/>
              </w:rPr>
              <w:t>толщиной 0,5 мм</w:t>
            </w:r>
            <w:r w:rsidR="00E161D6">
              <w:rPr>
                <w:sz w:val="20"/>
                <w:szCs w:val="20"/>
              </w:rPr>
              <w:t>, закреплен</w:t>
            </w:r>
            <w:r w:rsidR="00D0428C">
              <w:rPr>
                <w:sz w:val="20"/>
                <w:szCs w:val="20"/>
              </w:rPr>
              <w:t>а</w:t>
            </w:r>
            <w:r w:rsidR="00E161D6">
              <w:rPr>
                <w:sz w:val="20"/>
                <w:szCs w:val="20"/>
              </w:rPr>
              <w:t xml:space="preserve"> </w:t>
            </w:r>
            <w:proofErr w:type="spellStart"/>
            <w:r w:rsidR="00E161D6">
              <w:rPr>
                <w:sz w:val="20"/>
                <w:szCs w:val="20"/>
              </w:rPr>
              <w:t>саморезами</w:t>
            </w:r>
            <w:proofErr w:type="spellEnd"/>
            <w:r w:rsidR="00E161D6">
              <w:rPr>
                <w:sz w:val="20"/>
                <w:szCs w:val="20"/>
              </w:rPr>
              <w:t>.</w:t>
            </w:r>
            <w:r w:rsidR="00C0503D">
              <w:rPr>
                <w:sz w:val="20"/>
                <w:szCs w:val="20"/>
              </w:rPr>
              <w:t xml:space="preserve"> В верхней части навеса </w:t>
            </w:r>
            <w:r w:rsidR="00D0428C">
              <w:rPr>
                <w:sz w:val="20"/>
                <w:szCs w:val="20"/>
              </w:rPr>
              <w:t xml:space="preserve">по кругу </w:t>
            </w:r>
            <w:r w:rsidR="00C0503D">
              <w:rPr>
                <w:sz w:val="20"/>
                <w:szCs w:val="20"/>
              </w:rPr>
              <w:t>имеется решетка</w:t>
            </w:r>
            <w:r w:rsidR="0092551D">
              <w:rPr>
                <w:sz w:val="20"/>
                <w:szCs w:val="20"/>
              </w:rPr>
              <w:t xml:space="preserve"> в виде вырезов в листовом металле</w:t>
            </w:r>
            <w:r w:rsidR="00C0503D">
              <w:rPr>
                <w:sz w:val="20"/>
                <w:szCs w:val="20"/>
              </w:rPr>
              <w:t xml:space="preserve">. </w:t>
            </w:r>
            <w:r w:rsidR="00AA5267">
              <w:rPr>
                <w:sz w:val="20"/>
                <w:szCs w:val="20"/>
              </w:rPr>
              <w:t>Для закрывания</w:t>
            </w:r>
            <w:r w:rsidR="00C0503D">
              <w:rPr>
                <w:sz w:val="20"/>
                <w:szCs w:val="20"/>
              </w:rPr>
              <w:t xml:space="preserve"> </w:t>
            </w:r>
            <w:r w:rsidR="00AA5267">
              <w:rPr>
                <w:sz w:val="20"/>
                <w:szCs w:val="20"/>
              </w:rPr>
              <w:t>подвесным замком на распашных створках предусмотрены петли.</w:t>
            </w:r>
            <w:r w:rsidR="00D0428C">
              <w:rPr>
                <w:sz w:val="20"/>
                <w:szCs w:val="20"/>
              </w:rPr>
              <w:t xml:space="preserve"> Крыша – односкатная.</w:t>
            </w:r>
          </w:p>
          <w:p w:rsidR="002E1085" w:rsidRDefault="002E1085" w:rsidP="00AC7CCC">
            <w:pPr>
              <w:ind w:left="-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2E1085" w:rsidRPr="00C0503D" w:rsidRDefault="002E1085" w:rsidP="00C0503D">
            <w:pPr>
              <w:snapToGrid w:val="0"/>
              <w:ind w:left="-9"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оцинкованы</w:t>
            </w:r>
            <w:r w:rsidR="00E161D6">
              <w:rPr>
                <w:sz w:val="20"/>
                <w:szCs w:val="20"/>
              </w:rPr>
              <w:t xml:space="preserve"> или из нержавейки</w:t>
            </w:r>
            <w:r>
              <w:rPr>
                <w:sz w:val="20"/>
                <w:szCs w:val="20"/>
              </w:rPr>
              <w:t>.</w:t>
            </w:r>
            <w:r w:rsidR="00C0503D"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Монтаж производится</w:t>
            </w:r>
            <w:r w:rsidR="003C64E6">
              <w:rPr>
                <w:bCs/>
                <w:sz w:val="20"/>
                <w:szCs w:val="20"/>
              </w:rPr>
              <w:t xml:space="preserve"> анкерными болтами на бетонированную площадку</w:t>
            </w:r>
            <w:r w:rsidR="00AC7CCC">
              <w:rPr>
                <w:bCs/>
                <w:sz w:val="20"/>
                <w:szCs w:val="20"/>
              </w:rPr>
              <w:t>.</w:t>
            </w:r>
          </w:p>
        </w:tc>
      </w:tr>
      <w:tr w:rsidR="002E1085" w:rsidTr="002E1085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E1085" w:rsidTr="002E1085">
        <w:trPr>
          <w:trHeight w:val="10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085" w:rsidRPr="00501E49" w:rsidRDefault="003C64E6" w:rsidP="00131242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</w:t>
            </w:r>
            <w:r w:rsidR="00131242">
              <w:rPr>
                <w:bCs/>
                <w:sz w:val="20"/>
                <w:szCs w:val="20"/>
              </w:rPr>
              <w:t>8</w:t>
            </w:r>
            <w:r>
              <w:rPr>
                <w:bCs/>
                <w:sz w:val="20"/>
                <w:szCs w:val="20"/>
              </w:rPr>
              <w:t>6±5</w:t>
            </w:r>
          </w:p>
        </w:tc>
      </w:tr>
      <w:tr w:rsidR="002E1085" w:rsidTr="002E1085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2E1085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501E49" w:rsidRDefault="002A4790" w:rsidP="0092551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4090</w:t>
            </w:r>
            <w:r w:rsidR="003C64E6">
              <w:rPr>
                <w:bCs/>
                <w:sz w:val="20"/>
                <w:szCs w:val="20"/>
              </w:rPr>
              <w:t>±</w:t>
            </w:r>
            <w:r w:rsidR="0092551D">
              <w:rPr>
                <w:bCs/>
                <w:sz w:val="20"/>
                <w:szCs w:val="20"/>
              </w:rPr>
              <w:t>5</w:t>
            </w:r>
          </w:p>
        </w:tc>
      </w:tr>
      <w:tr w:rsidR="002E1085" w:rsidTr="002E1085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501E49" w:rsidRDefault="002E1085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501E49" w:rsidRDefault="003C64E6" w:rsidP="0092551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2176±</w:t>
            </w:r>
            <w:r w:rsidR="0092551D">
              <w:rPr>
                <w:bCs/>
                <w:sz w:val="20"/>
                <w:szCs w:val="20"/>
              </w:rPr>
              <w:t>5</w:t>
            </w:r>
          </w:p>
        </w:tc>
      </w:tr>
      <w:tr w:rsidR="002E1085" w:rsidTr="002E1085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Default="002E1085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E1085" w:rsidTr="002E1085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задняя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D2680B" w:rsidRDefault="002A4790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боковая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C87353" w:rsidRDefault="003C64E6" w:rsidP="00D2680B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Створка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A4790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="002E1085" w:rsidRPr="00612CA9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A4790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3C64E6" w:rsidP="00612CA9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Крыша (</w:t>
            </w:r>
            <w:proofErr w:type="spellStart"/>
            <w:r>
              <w:rPr>
                <w:sz w:val="20"/>
                <w:szCs w:val="20"/>
              </w:rPr>
              <w:t>профнастил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A4790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2E1085" w:rsidTr="002E108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Default="002E1085" w:rsidP="00612C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085" w:rsidRPr="00612CA9" w:rsidRDefault="00AC7CCC" w:rsidP="00987536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Крепеж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085" w:rsidRPr="00612CA9" w:rsidRDefault="002E1085" w:rsidP="00612CA9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512ADD"/>
    <w:multiLevelType w:val="hybridMultilevel"/>
    <w:tmpl w:val="514A061E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" w15:restartNumberingAfterBreak="0">
    <w:nsid w:val="706765BC"/>
    <w:multiLevelType w:val="hybridMultilevel"/>
    <w:tmpl w:val="73CCD55C"/>
    <w:lvl w:ilvl="0" w:tplc="0419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A5472"/>
    <w:rsid w:val="000D4E06"/>
    <w:rsid w:val="000F245A"/>
    <w:rsid w:val="00115A5E"/>
    <w:rsid w:val="00131242"/>
    <w:rsid w:val="00163F49"/>
    <w:rsid w:val="00247FEE"/>
    <w:rsid w:val="00254B9C"/>
    <w:rsid w:val="0027175C"/>
    <w:rsid w:val="002A4790"/>
    <w:rsid w:val="002B318F"/>
    <w:rsid w:val="002E1085"/>
    <w:rsid w:val="002F753C"/>
    <w:rsid w:val="003044CC"/>
    <w:rsid w:val="00325011"/>
    <w:rsid w:val="00357E36"/>
    <w:rsid w:val="003C64E6"/>
    <w:rsid w:val="003E1A84"/>
    <w:rsid w:val="00402E9E"/>
    <w:rsid w:val="004F5807"/>
    <w:rsid w:val="00501E49"/>
    <w:rsid w:val="00516FEA"/>
    <w:rsid w:val="00542DE0"/>
    <w:rsid w:val="00576F2B"/>
    <w:rsid w:val="00591F1A"/>
    <w:rsid w:val="005C1AB8"/>
    <w:rsid w:val="00607EC3"/>
    <w:rsid w:val="00612CA9"/>
    <w:rsid w:val="006C1041"/>
    <w:rsid w:val="006D33FE"/>
    <w:rsid w:val="00751653"/>
    <w:rsid w:val="00776FE0"/>
    <w:rsid w:val="00777A65"/>
    <w:rsid w:val="0078792D"/>
    <w:rsid w:val="00794401"/>
    <w:rsid w:val="007E1B22"/>
    <w:rsid w:val="008549E7"/>
    <w:rsid w:val="008F2404"/>
    <w:rsid w:val="00920D9D"/>
    <w:rsid w:val="0092551D"/>
    <w:rsid w:val="00987536"/>
    <w:rsid w:val="009B7749"/>
    <w:rsid w:val="009C361A"/>
    <w:rsid w:val="00A70CCC"/>
    <w:rsid w:val="00A826B0"/>
    <w:rsid w:val="00AA5267"/>
    <w:rsid w:val="00AC1C8A"/>
    <w:rsid w:val="00AC7CCC"/>
    <w:rsid w:val="00AF384A"/>
    <w:rsid w:val="00B2031A"/>
    <w:rsid w:val="00B530A3"/>
    <w:rsid w:val="00B60488"/>
    <w:rsid w:val="00B834A0"/>
    <w:rsid w:val="00B910B3"/>
    <w:rsid w:val="00BD4AE6"/>
    <w:rsid w:val="00BE0CC3"/>
    <w:rsid w:val="00C0503D"/>
    <w:rsid w:val="00C737E2"/>
    <w:rsid w:val="00C87353"/>
    <w:rsid w:val="00CC4725"/>
    <w:rsid w:val="00CD78E0"/>
    <w:rsid w:val="00CF5F4D"/>
    <w:rsid w:val="00D0428C"/>
    <w:rsid w:val="00D2680B"/>
    <w:rsid w:val="00D4186D"/>
    <w:rsid w:val="00D943D5"/>
    <w:rsid w:val="00E161D6"/>
    <w:rsid w:val="00E40E0A"/>
    <w:rsid w:val="00EA6982"/>
    <w:rsid w:val="00ED4649"/>
    <w:rsid w:val="00EE5E7E"/>
    <w:rsid w:val="00F02492"/>
    <w:rsid w:val="00F535C8"/>
    <w:rsid w:val="00FA1968"/>
    <w:rsid w:val="00FB7EA5"/>
    <w:rsid w:val="00FD00F7"/>
    <w:rsid w:val="00FF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540B82-E8A1-4384-A704-2F388886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C64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4E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5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Никита Юрьевич</cp:lastModifiedBy>
  <cp:revision>4</cp:revision>
  <dcterms:created xsi:type="dcterms:W3CDTF">2024-02-02T09:48:00Z</dcterms:created>
  <dcterms:modified xsi:type="dcterms:W3CDTF">2024-02-02T09:56:00Z</dcterms:modified>
</cp:coreProperties>
</file>